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</w:t>
      </w:r>
    </w:p>
    <w:p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 реализации муниципальной программы </w:t>
      </w:r>
    </w:p>
    <w:p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Наименование муниципальной программы: 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 </w:t>
      </w:r>
    </w:p>
    <w:p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Отчетный период: январь - декабрь 2024 года</w:t>
      </w:r>
    </w:p>
    <w:p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Ответственный исполнитель: Картавикова Л.А.</w:t>
      </w: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843"/>
        <w:gridCol w:w="1421"/>
      </w:tblGrid>
      <w:tr w:rsidR="00B45FCD" w:rsidRPr="00B45FCD" w:rsidTr="00D12DB0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Фактическое финансирование муниципальной программы на отчетную дату (нарастающим итогом) (рублей)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Выполнено на отчетную дату (нарастающим итогом) (рублей)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Сведения о проведенных мероприятиях и достигнутых результатах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Оценка выполнения мероприятий программы</w:t>
            </w:r>
          </w:p>
        </w:tc>
      </w:tr>
      <w:tr w:rsidR="00B45FCD" w:rsidRPr="00B45FCD" w:rsidTr="00D12DB0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:rsidTr="00D12DB0">
        <w:trPr>
          <w:trHeight w:val="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B45FCD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2" w:name="Par41"/>
            <w:bookmarkEnd w:id="2"/>
            <w:r w:rsidRPr="00B45FCD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3" w:name="Par42"/>
            <w:bookmarkEnd w:id="3"/>
            <w:r w:rsidRPr="00B45FCD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4" w:name="Par45"/>
            <w:bookmarkEnd w:id="4"/>
            <w:r w:rsidRPr="00B45FCD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5" w:name="Par46"/>
            <w:bookmarkEnd w:id="5"/>
            <w:r w:rsidRPr="00B45FCD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6" w:name="Par47"/>
            <w:bookmarkEnd w:id="6"/>
            <w:r w:rsidRPr="00B45FCD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B45FCD" w:rsidRPr="00B45FCD" w:rsidTr="00D12DB0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Объявлен конкурс на получение субсидии. Оказана консультационная поддержка при подготовке заявок.</w:t>
            </w:r>
          </w:p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материалов в средствах массовой информации.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:rsidTr="00FC768F">
        <w:tc>
          <w:tcPr>
            <w:tcW w:w="153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lastRenderedPageBreak/>
              <w:t>Процессная часть</w:t>
            </w:r>
          </w:p>
        </w:tc>
      </w:tr>
      <w:tr w:rsidR="00B45FCD" w:rsidRPr="00B45FCD" w:rsidTr="00D12D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Комплекс процессных мероприятий: «Оказание финансовой помощи социально ориентированным некоммерческим организациям на территории Свердловского городского поселения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:rsidTr="00D12D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  <w:lang w:val="en-US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финансовой помощи социально ориентированным некоммерческим организациям на территории Свердловского городского поселения за счет средств местного бюджета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 xml:space="preserve">Постановление от 27.03.2024 №252/01-03 "О проведении конкурсного отбора по предоставлению субсидий социально ориентированным некоммерческим организациям». Заявок не поступило.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:rsidTr="00D12D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консультационной поддержки СОНКО на территории Свердловского городского поселения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консультационной поддержки при подготовке заявок на конкурс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:rsidTr="00D12D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lastRenderedPageBreak/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информационных материалов о проведении конкурса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:rsidTr="00D12D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Итого по подпрограмме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12DB0" w:rsidRPr="00B45FCD" w:rsidTr="00E300E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7" w:name="_GoBack" w:colFirst="3" w:colLast="3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Всего по муниципальной программе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B0" w:rsidRPr="00B45FCD" w:rsidRDefault="00D12DB0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  <w:bookmarkStart w:id="8" w:name="Par308"/>
      <w:bookmarkEnd w:id="8"/>
      <w:bookmarkEnd w:id="7"/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1)</w:t>
      </w:r>
      <w:r w:rsidRPr="00B45FCD">
        <w:rPr>
          <w:rFonts w:ascii="Times New Roman" w:eastAsia="Calibri" w:hAnsi="Times New Roman" w:cs="Times New Roman"/>
          <w:vertAlign w:val="superscript"/>
        </w:rPr>
        <w:t xml:space="preserve"> </w:t>
      </w:r>
      <w:r w:rsidRPr="00B45FCD">
        <w:rPr>
          <w:rFonts w:ascii="Times New Roman" w:eastAsia="Calibri" w:hAnsi="Times New Roman" w:cs="Times New Roman"/>
        </w:rPr>
        <w:t>Отчет заполняется ежегодно, представляется с пояснительной запиской о результатах реализации муниципальной программы.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Отчет формируется на основании сводного детального плана реализации муниципальной программы.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Calibri" w:eastAsia="Calibri" w:hAnsi="Calibri" w:cs="Times New Roman"/>
        </w:rPr>
        <w:t>В г</w:t>
      </w:r>
      <w:hyperlink w:anchor="Par34" w:history="1">
        <w:r w:rsidRPr="00B45FCD">
          <w:rPr>
            <w:rFonts w:ascii="Times New Roman" w:eastAsia="Calibri" w:hAnsi="Times New Roman" w:cs="Times New Roman"/>
          </w:rPr>
          <w:t>рафах 3</w:t>
        </w:r>
      </w:hyperlink>
      <w:r w:rsidRPr="00B45FCD">
        <w:rPr>
          <w:rFonts w:ascii="Times New Roman" w:eastAsia="Calibri" w:hAnsi="Times New Roman" w:cs="Times New Roman"/>
        </w:rPr>
        <w:t xml:space="preserve"> - </w:t>
      </w:r>
      <w:hyperlink w:anchor="Par37" w:history="1">
        <w:r w:rsidRPr="00B45FCD">
          <w:rPr>
            <w:rFonts w:ascii="Times New Roman" w:eastAsia="Calibri" w:hAnsi="Times New Roman" w:cs="Times New Roman"/>
          </w:rPr>
          <w:t>6</w:t>
        </w:r>
      </w:hyperlink>
      <w:r w:rsidRPr="00B45FCD">
        <w:rPr>
          <w:rFonts w:ascii="Times New Roman" w:eastAsia="Calibri" w:hAnsi="Times New Roman" w:cs="Times New Roman"/>
        </w:rPr>
        <w:t xml:space="preserve"> (Фактическое финансирование) указывается объем средств, запланированных на исполнение мероприятия.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В графах 7-1</w:t>
      </w:r>
      <w:hyperlink w:anchor="Par45" w:history="1">
        <w:r w:rsidRPr="00B45FCD">
          <w:rPr>
            <w:rFonts w:ascii="Times New Roman" w:eastAsia="Calibri" w:hAnsi="Times New Roman" w:cs="Times New Roman"/>
          </w:rPr>
          <w:t>0</w:t>
        </w:r>
      </w:hyperlink>
      <w:r w:rsidRPr="00B45FCD">
        <w:rPr>
          <w:rFonts w:ascii="Times New Roman" w:eastAsia="Calibri" w:hAnsi="Times New Roman" w:cs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:rsidR="00B45FCD" w:rsidRPr="00B45FCD" w:rsidRDefault="00C56379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hyperlink w:anchor="Par46" w:history="1">
        <w:r w:rsidR="00B45FCD" w:rsidRPr="00B45FCD">
          <w:rPr>
            <w:rFonts w:ascii="Times New Roman" w:eastAsia="Calibri" w:hAnsi="Times New Roman" w:cs="Times New Roman"/>
          </w:rPr>
          <w:t>Графа 1</w:t>
        </w:r>
      </w:hyperlink>
      <w:r w:rsidR="00B45FCD" w:rsidRPr="00B45FCD">
        <w:rPr>
          <w:rFonts w:ascii="Times New Roman" w:eastAsia="Calibri" w:hAnsi="Times New Roman" w:cs="Times New Roman"/>
        </w:rPr>
        <w:t>1 (Сведения о проведенных мероприятиях и достигнутых результатах) заполняется для всех структурных элементов муниципальной программы.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 xml:space="preserve">В </w:t>
      </w:r>
      <w:hyperlink w:anchor="Par47" w:history="1">
        <w:r w:rsidRPr="00B45FCD">
          <w:rPr>
            <w:rFonts w:ascii="Times New Roman" w:eastAsia="Calibri" w:hAnsi="Times New Roman" w:cs="Times New Roman"/>
          </w:rPr>
          <w:t>графе 1</w:t>
        </w:r>
      </w:hyperlink>
      <w:r w:rsidRPr="00B45FCD">
        <w:rPr>
          <w:rFonts w:ascii="Times New Roman" w:eastAsia="Calibri" w:hAnsi="Times New Roman" w:cs="Times New Roman"/>
        </w:rPr>
        <w:t>2 по каждому мероприятию дается оценка выполнения мероприятия в соответствии с графой 12 - «мероприятие выполнено» либо «мероприятие не выполнено».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гр. </w:t>
      </w:r>
      <w:hyperlink w:anchor="Par47" w:history="1">
        <w:r w:rsidRPr="00B45FCD">
          <w:rPr>
            <w:rFonts w:ascii="Times New Roman" w:eastAsia="Calibri" w:hAnsi="Times New Roman" w:cs="Times New Roman"/>
          </w:rPr>
          <w:t>12</w:t>
        </w:r>
      </w:hyperlink>
      <w:r w:rsidRPr="00B45FCD">
        <w:rPr>
          <w:rFonts w:ascii="Times New Roman" w:eastAsia="Calibri" w:hAnsi="Times New Roman" w:cs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получение.</w:t>
      </w:r>
    </w:p>
    <w:p w:rsidR="00B45FCD" w:rsidRPr="00B45FCD" w:rsidRDefault="00B45FCD" w:rsidP="00B45FC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  <w:sectPr w:rsidR="00B45FCD" w:rsidRPr="00B45FCD" w:rsidSect="005C6963">
          <w:headerReference w:type="default" r:id="rId6"/>
          <w:pgSz w:w="16838" w:h="11906" w:orient="landscape"/>
          <w:pgMar w:top="709" w:right="1134" w:bottom="567" w:left="851" w:header="567" w:footer="709" w:gutter="0"/>
          <w:cols w:space="708"/>
          <w:docGrid w:linePitch="360"/>
        </w:sectPr>
      </w:pPr>
    </w:p>
    <w:p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2004"/>
      <w:bookmarkEnd w:id="9"/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</w:t>
      </w:r>
    </w:p>
    <w:p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фактически достигнутых значениях показателей</w:t>
      </w:r>
    </w:p>
    <w:p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(индикаторов) муниципальной программы</w:t>
      </w:r>
    </w:p>
    <w:p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B45FCD" w:rsidRPr="00B45FCD" w:rsidTr="00FC768F">
        <w:tc>
          <w:tcPr>
            <w:tcW w:w="460" w:type="dxa"/>
            <w:vMerge w:val="restart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3930" w:type="dxa"/>
            <w:vMerge w:val="restart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показателя (индикатора)</w:t>
            </w:r>
          </w:p>
        </w:tc>
      </w:tr>
      <w:tr w:rsidR="00B45FCD" w:rsidRPr="00B45FCD" w:rsidTr="00FC768F">
        <w:tc>
          <w:tcPr>
            <w:tcW w:w="460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 w:val="restart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отчетному </w:t>
            </w:r>
            <w:hyperlink w:anchor="P2058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3543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:rsidTr="00FC768F">
        <w:tc>
          <w:tcPr>
            <w:tcW w:w="460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258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Факт </w:t>
            </w:r>
            <w:hyperlink w:anchor="P2059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:rsidTr="00FC768F">
        <w:tc>
          <w:tcPr>
            <w:tcW w:w="46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16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98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07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8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4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5FCD" w:rsidRPr="00B45FCD" w:rsidTr="00FC768F">
        <w:tc>
          <w:tcPr>
            <w:tcW w:w="46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7" w:type="dxa"/>
            <w:gridSpan w:val="6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      </w:r>
          </w:p>
        </w:tc>
      </w:tr>
      <w:tr w:rsidR="00B45FCD" w:rsidRPr="00B45FCD" w:rsidTr="00FC768F">
        <w:tc>
          <w:tcPr>
            <w:tcW w:w="46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Calibri" w:hAnsi="Times New Roman" w:cs="Times New Roman"/>
                <w:szCs w:val="20"/>
              </w:rPr>
              <w:t>Количество консультаций, оказанных СОНКО</w:t>
            </w:r>
          </w:p>
        </w:tc>
        <w:tc>
          <w:tcPr>
            <w:tcW w:w="1216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8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4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5FCD" w:rsidRPr="00B45FCD" w:rsidTr="00FC768F">
        <w:tc>
          <w:tcPr>
            <w:tcW w:w="46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930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216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8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543" w:type="dxa"/>
          </w:tcPr>
          <w:p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45FCD" w:rsidRPr="00B45FCD" w:rsidRDefault="00B45FCD" w:rsidP="00B45FC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P2058"/>
      <w:bookmarkEnd w:id="10"/>
      <w:r w:rsidRPr="00B45FCD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Приводится фактическое значение (оценка) индикатора или показателя за год, предшествующий отчетному.</w:t>
      </w:r>
    </w:p>
    <w:p w:rsidR="00304528" w:rsidRDefault="00B45FCD" w:rsidP="00B45FCD">
      <w:bookmarkStart w:id="11" w:name="P2059"/>
      <w:bookmarkEnd w:id="11"/>
      <w:r w:rsidRPr="00B45FCD">
        <w:rPr>
          <w:rFonts w:ascii="Times New Roman" w:eastAsia="Calibri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</w:t>
      </w:r>
      <w:r w:rsidR="00CF330E">
        <w:rPr>
          <w:rFonts w:ascii="Times New Roman" w:eastAsia="Calibri" w:hAnsi="Times New Roman" w:cs="Times New Roman"/>
          <w:sz w:val="20"/>
        </w:rPr>
        <w:t>.</w:t>
      </w:r>
    </w:p>
    <w:sectPr w:rsidR="00304528" w:rsidSect="00B45F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379" w:rsidRDefault="00C56379">
      <w:pPr>
        <w:spacing w:after="0" w:line="240" w:lineRule="auto"/>
      </w:pPr>
      <w:r>
        <w:separator/>
      </w:r>
    </w:p>
  </w:endnote>
  <w:endnote w:type="continuationSeparator" w:id="0">
    <w:p w:rsidR="00C56379" w:rsidRDefault="00C5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379" w:rsidRDefault="00C56379">
      <w:pPr>
        <w:spacing w:after="0" w:line="240" w:lineRule="auto"/>
      </w:pPr>
      <w:r>
        <w:separator/>
      </w:r>
    </w:p>
  </w:footnote>
  <w:footnote w:type="continuationSeparator" w:id="0">
    <w:p w:rsidR="00C56379" w:rsidRDefault="00C5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C3" w:rsidRPr="00655D99" w:rsidRDefault="00C56379" w:rsidP="007E154D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A9"/>
    <w:rsid w:val="00067542"/>
    <w:rsid w:val="001631A9"/>
    <w:rsid w:val="00304528"/>
    <w:rsid w:val="00B45FCD"/>
    <w:rsid w:val="00C56379"/>
    <w:rsid w:val="00C9247E"/>
    <w:rsid w:val="00CF330E"/>
    <w:rsid w:val="00D1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3DD9"/>
  <w15:chartTrackingRefBased/>
  <w15:docId w15:val="{F7ED8940-CF90-4FF9-AD4A-857700EE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45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Лина Картавикова</cp:lastModifiedBy>
  <cp:revision>4</cp:revision>
  <dcterms:created xsi:type="dcterms:W3CDTF">2025-04-02T11:32:00Z</dcterms:created>
  <dcterms:modified xsi:type="dcterms:W3CDTF">2025-04-02T15:03:00Z</dcterms:modified>
</cp:coreProperties>
</file>